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sz w:val="22"/>
        </w:rPr>
      </w:pPr>
    </w:p>
    <w:p>
      <w:pPr>
        <w:spacing w:before="57"/>
        <w:ind w:left="449" w:right="0" w:firstLine="0"/>
        <w:jc w:val="left"/>
        <w:rPr>
          <w:sz w:val="32"/>
        </w:rPr>
      </w:pPr>
      <w:r>
        <w:rPr>
          <w:sz w:val="32"/>
        </w:rPr>
        <w:t>附件</w:t>
      </w:r>
    </w:p>
    <w:p>
      <w:pPr>
        <w:pStyle w:val="2"/>
        <w:spacing w:before="19"/>
        <w:ind w:left="2098" w:right="1911"/>
        <w:jc w:val="center"/>
      </w:pPr>
      <w:r>
        <w:t>国家开放大学重大项目选题推荐表</w:t>
      </w: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12"/>
        <w:rPr>
          <w:rFonts w:ascii="方正小标宋简体"/>
          <w:sz w:val="10"/>
        </w:rPr>
      </w:pPr>
    </w:p>
    <w:p>
      <w:pPr>
        <w:tabs>
          <w:tab w:val="left" w:pos="5875"/>
          <w:tab w:val="left" w:pos="7013"/>
          <w:tab w:val="left" w:pos="7618"/>
        </w:tabs>
        <w:spacing w:before="0" w:line="437" w:lineRule="exact"/>
        <w:ind w:right="0"/>
        <w:jc w:val="lef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推</w:t>
      </w:r>
      <w:r>
        <w:rPr>
          <w:rFonts w:hint="eastAsia" w:ascii="黑体" w:hAnsi="黑体" w:eastAsia="黑体" w:cs="黑体"/>
          <w:b/>
          <w:spacing w:val="4"/>
          <w:sz w:val="24"/>
        </w:rPr>
        <w:t>荐</w:t>
      </w:r>
      <w:r>
        <w:rPr>
          <w:rFonts w:hint="eastAsia" w:ascii="黑体" w:hAnsi="黑体" w:eastAsia="黑体" w:cs="黑体"/>
          <w:b/>
          <w:sz w:val="24"/>
        </w:rPr>
        <w:t>单位（加盖</w:t>
      </w:r>
      <w:r>
        <w:rPr>
          <w:rFonts w:hint="eastAsia" w:ascii="黑体" w:hAnsi="黑体" w:eastAsia="黑体" w:cs="黑体"/>
          <w:b/>
          <w:spacing w:val="4"/>
          <w:sz w:val="24"/>
        </w:rPr>
        <w:t>公</w:t>
      </w:r>
      <w:r>
        <w:rPr>
          <w:rFonts w:hint="eastAsia" w:ascii="黑体" w:hAnsi="黑体" w:eastAsia="黑体" w:cs="黑体"/>
          <w:b/>
          <w:sz w:val="24"/>
        </w:rPr>
        <w:t>章</w:t>
      </w:r>
      <w:r>
        <w:rPr>
          <w:rFonts w:hint="eastAsia" w:ascii="黑体" w:hAnsi="黑体" w:eastAsia="黑体" w:cs="黑体"/>
          <w:b/>
          <w:spacing w:val="-120"/>
          <w:sz w:val="24"/>
        </w:rPr>
        <w:t>）</w:t>
      </w:r>
      <w:r>
        <w:rPr>
          <w:rFonts w:hint="eastAsia" w:ascii="黑体" w:hAnsi="黑体" w:eastAsia="黑体" w:cs="黑体"/>
          <w:b/>
          <w:sz w:val="24"/>
        </w:rPr>
        <w:t>：</w:t>
      </w:r>
      <w:r>
        <w:rPr>
          <w:rFonts w:hint="eastAsia" w:ascii="Microsoft JhengHei" w:eastAsia="Microsoft JhengHei"/>
          <w:b/>
          <w:sz w:val="24"/>
        </w:rPr>
        <w:tab/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/>
          <w:sz w:val="24"/>
        </w:rPr>
        <w:t>2021 年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 w:val="24"/>
        </w:rPr>
        <w:t>月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sz w:val="24"/>
        </w:rPr>
        <w:t>日</w:t>
      </w:r>
    </w:p>
    <w:p>
      <w:pPr>
        <w:spacing w:before="0" w:line="245" w:lineRule="exact"/>
        <w:ind w:right="0"/>
        <w:jc w:val="left"/>
        <w:rPr>
          <w:spacing w:val="-17"/>
          <w:w w:val="100"/>
          <w:sz w:val="21"/>
        </w:rPr>
      </w:pPr>
    </w:p>
    <w:p>
      <w:pPr>
        <w:spacing w:before="0" w:line="245" w:lineRule="exact"/>
        <w:ind w:left="449" w:right="0" w:firstLine="0"/>
        <w:jc w:val="left"/>
        <w:rPr>
          <w:sz w:val="21"/>
        </w:rPr>
      </w:pPr>
      <w:bookmarkStart w:id="0" w:name="_GoBack"/>
      <w:bookmarkEnd w:id="0"/>
      <w:r>
        <w:pict>
          <v:group id="_x0000_s1033" o:spid="_x0000_s1033" o:spt="203" style="position:absolute;left:0pt;margin-left:56.95pt;margin-top:4.75pt;height:521.25pt;width:474.05pt;mso-position-horizontal-relative:page;mso-wrap-distance-bottom:0pt;mso-wrap-distance-top:0pt;z-index:-251652096;mso-width-relative:page;mso-height-relative:page;" coordorigin="1215,262" coordsize="9033,9795">
            <o:lock v:ext="edit" aspectratio="f"/>
            <v:line id="_x0000_s1034" o:spid="_x0000_s1034" o:spt="20" style="position:absolute;left:1244;top:277;height:0;width:1603;" filled="f" stroked="t" coordsize="21600,21600">
              <v:path arrowok="t"/>
              <v:fill on="f" focussize="0,0"/>
              <v:stroke weight="1.44pt" color="#000000"/>
              <v:imagedata o:title=""/>
              <o:lock v:ext="edit" aspectratio="f"/>
            </v:line>
            <v:rect id="_x0000_s1035" o:spid="_x0000_s1035" o:spt="1" style="position:absolute;left:2847;top:262;height:29;width:30;" fillcolor="#000000" filled="t" stroked="f" coordsize="21600,21600">
              <v:path/>
              <v:fill on="t" color2="#FFFFFF" focussize="0,0"/>
              <v:stroke on="f"/>
              <v:imagedata o:title=""/>
              <o:lock v:ext="edit" aspectratio="f"/>
            </v:rect>
            <v:line id="_x0000_s1036" o:spid="_x0000_s1036" o:spt="20" style="position:absolute;left:2877;top:277;height:0;width:7342;" filled="f" stroked="t" coordsize="21600,21600">
              <v:path arrowok="t"/>
              <v:fill on="f" focussize="0,0"/>
              <v:stroke weight="1.44pt" color="#000000"/>
              <v:imagedata o:title=""/>
              <o:lock v:ext="edit" aspectratio="f"/>
            </v:line>
            <v:line id="_x0000_s1037" o:spid="_x0000_s1037" o:spt="20" style="position:absolute;left:1244;top:920;height:0;width:1603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38" o:spid="_x0000_s1038" o:spt="20" style="position:absolute;left:2857;top:920;height:0;width:7362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39" o:spid="_x0000_s1039" o:spt="20" style="position:absolute;left:2852;top:291;height:1310;width:0;" filled="f" stroked="t" coordsize="21600,21600">
              <v:path arrowok="t"/>
              <v:fill on="f" focussize="0,0"/>
              <v:stroke weight="0.504015748031496pt" color="#000000"/>
              <v:imagedata o:title=""/>
              <o:lock v:ext="edit" aspectratio="f"/>
            </v:line>
            <v:line id="_x0000_s1040" o:spid="_x0000_s1040" o:spt="20" style="position:absolute;left:1244;top:1597;height:0;width:1603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41" o:spid="_x0000_s1041" o:spt="20" style="position:absolute;left:2857;top:1597;height:0;width:7362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42" o:spid="_x0000_s1042" o:spt="20" style="position:absolute;left:1229;top:262;height:9795;width:0;" filled="f" stroked="t" coordsize="21600,21600">
              <v:path arrowok="t"/>
              <v:fill on="f" focussize="0,0"/>
              <v:stroke weight="1.44pt" color="#000000"/>
              <v:imagedata o:title=""/>
              <o:lock v:ext="edit" aspectratio="f"/>
            </v:line>
            <v:line id="_x0000_s1043" o:spid="_x0000_s1043" o:spt="20" style="position:absolute;left:1244;top:10043;height:0;width:8975;" filled="f" stroked="t" coordsize="21600,21600">
              <v:path arrowok="t"/>
              <v:fill on="f" focussize="0,0"/>
              <v:stroke weight="1.44pt" color="#000000"/>
              <v:imagedata o:title=""/>
              <o:lock v:ext="edit" aspectratio="f"/>
            </v:line>
            <v:line id="_x0000_s1044" o:spid="_x0000_s1044" o:spt="20" style="position:absolute;left:10233;top:262;height:9795;width:0;" filled="f" stroked="t" coordsize="21600,21600">
              <v:path arrowok="t"/>
              <v:fill on="f" focussize="0,0"/>
              <v:stroke weight="1.44pt" color="#000000"/>
              <v:imagedata o:title=""/>
              <o:lock v:ext="edit" aspectratio="f"/>
            </v:line>
            <v:shape id="_x0000_s1045" o:spid="_x0000_s1045" o:spt="202" type="#_x0000_t202" style="position:absolute;left:1334;top:9750;height:240;width:14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exact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（可加附页）</w:t>
                    </w:r>
                  </w:p>
                </w:txbxContent>
              </v:textbox>
            </v:shape>
            <v:shape id="_x0000_s1046" o:spid="_x0000_s1046" o:spt="202" type="#_x0000_t202" style="position:absolute;left:1334;top:1644;height:858;width:64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160"/>
                      </w:tabs>
                      <w:spacing w:before="0" w:line="247" w:lineRule="exact"/>
                      <w:ind w:left="159" w:right="0" w:hanging="16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-3"/>
                        <w:sz w:val="21"/>
                      </w:rPr>
                      <w:t>选题的学术依据和实践背景。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160"/>
                      </w:tabs>
                      <w:spacing w:before="43"/>
                      <w:ind w:left="159" w:right="0" w:hanging="16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-3"/>
                        <w:sz w:val="21"/>
                      </w:rPr>
                      <w:t>选题的国内外研究状况及选题价值。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val="left" w:pos="160"/>
                      </w:tabs>
                      <w:spacing w:before="43" w:line="256" w:lineRule="exact"/>
                      <w:ind w:left="159" w:right="0" w:hanging="16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-10"/>
                        <w:sz w:val="21"/>
                      </w:rPr>
                      <w:t>选题的研究内容、总体框架、基本思路和研究目标。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</w:rPr>
                      <w:t>（1500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-2"/>
                        <w:sz w:val="21"/>
                      </w:rPr>
                      <w:t>字左右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</w:rPr>
                      <w:t>）</w:t>
                    </w:r>
                  </w:p>
                </w:txbxContent>
              </v:textbox>
            </v:shape>
            <v:shape id="_x0000_s1047" o:spid="_x0000_s1047" o:spt="202" type="#_x0000_t202" style="position:absolute;left:1243;top:924;height:668;width:16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74"/>
                      <w:ind w:left="91" w:right="0" w:firstLine="0"/>
                      <w:jc w:val="left"/>
                      <w:rPr>
                        <w:rFonts w:hint="eastAsia" w:ascii="黑体" w:hAnsi="黑体" w:eastAsia="黑体" w:cs="黑体"/>
                        <w:b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sz w:val="24"/>
                      </w:rPr>
                      <w:t>涉 及 学 科</w:t>
                    </w:r>
                  </w:p>
                </w:txbxContent>
              </v:textbox>
            </v:shape>
            <v:shape id="_x0000_s1048" o:spid="_x0000_s1048" o:spt="202" type="#_x0000_t202" style="position:absolute;left:1243;top:291;height:624;width:16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74"/>
                      <w:ind w:left="91" w:right="0" w:firstLine="0"/>
                      <w:jc w:val="left"/>
                      <w:rPr>
                        <w:rFonts w:hint="eastAsia" w:ascii="黑体" w:hAnsi="黑体" w:eastAsia="黑体" w:cs="黑体"/>
                        <w:b/>
                        <w:sz w:val="24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sz w:val="24"/>
                      </w:rPr>
                      <w:t>选 题 名 称</w:t>
                    </w:r>
                  </w:p>
                </w:txbxContent>
              </v:textbox>
            </v:shape>
            <w10:wrap type="topAndBottom"/>
          </v:group>
        </w:pict>
      </w:r>
      <w:r>
        <w:rPr>
          <w:spacing w:val="-17"/>
          <w:w w:val="100"/>
          <w:sz w:val="21"/>
        </w:rPr>
        <w:t>注：</w:t>
      </w:r>
      <w:r>
        <w:rPr>
          <w:rFonts w:ascii="Times New Roman" w:eastAsia="Times New Roman"/>
          <w:w w:val="100"/>
          <w:sz w:val="21"/>
        </w:rPr>
        <w:t>1.</w:t>
      </w:r>
      <w:r>
        <w:rPr>
          <w:spacing w:val="-10"/>
          <w:w w:val="100"/>
          <w:sz w:val="21"/>
        </w:rPr>
        <w:t>盖章的纸质版递至：国家开放大学科研管理办公室</w:t>
      </w:r>
      <w:r>
        <w:rPr>
          <w:w w:val="100"/>
          <w:sz w:val="21"/>
        </w:rPr>
        <w:t>（</w:t>
      </w:r>
      <w:r>
        <w:rPr>
          <w:spacing w:val="-4"/>
          <w:w w:val="100"/>
          <w:sz w:val="21"/>
        </w:rPr>
        <w:t>北京市海淀区复兴路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/>
          <w:w w:val="100"/>
          <w:sz w:val="21"/>
        </w:rPr>
        <w:t>75</w:t>
      </w:r>
      <w:r>
        <w:rPr>
          <w:rFonts w:ascii="Times New Roman" w:eastAsia="Times New Roman"/>
          <w:sz w:val="21"/>
        </w:rPr>
        <w:t xml:space="preserve"> </w:t>
      </w:r>
      <w:r>
        <w:rPr>
          <w:spacing w:val="-20"/>
          <w:w w:val="100"/>
          <w:sz w:val="21"/>
        </w:rPr>
        <w:t>号，</w:t>
      </w:r>
      <w:r>
        <w:rPr>
          <w:rFonts w:ascii="Times New Roman" w:eastAsia="Times New Roman"/>
          <w:w w:val="100"/>
          <w:sz w:val="21"/>
        </w:rPr>
        <w:t>1000</w:t>
      </w:r>
      <w:r>
        <w:rPr>
          <w:rFonts w:ascii="Times New Roman" w:eastAsia="Times New Roman"/>
          <w:spacing w:val="-5"/>
          <w:w w:val="100"/>
          <w:sz w:val="21"/>
        </w:rPr>
        <w:t>3</w:t>
      </w:r>
      <w:r>
        <w:rPr>
          <w:rFonts w:ascii="Times New Roman" w:eastAsia="Times New Roman"/>
          <w:w w:val="100"/>
          <w:sz w:val="21"/>
        </w:rPr>
        <w:t>9</w:t>
      </w:r>
      <w:r>
        <w:rPr>
          <w:spacing w:val="-106"/>
          <w:w w:val="100"/>
          <w:sz w:val="21"/>
        </w:rPr>
        <w:t>）</w:t>
      </w:r>
      <w:r>
        <w:rPr>
          <w:w w:val="100"/>
          <w:sz w:val="21"/>
        </w:rPr>
        <w:t>；</w:t>
      </w:r>
    </w:p>
    <w:p>
      <w:pPr>
        <w:spacing w:before="43"/>
        <w:ind w:left="449" w:right="0" w:firstLine="0"/>
        <w:jc w:val="left"/>
        <w:rPr>
          <w:sz w:val="21"/>
        </w:rPr>
      </w:pPr>
      <w:r>
        <w:rPr>
          <w:sz w:val="21"/>
        </w:rPr>
        <w:t>联系人：刘芳 联系电话：</w:t>
      </w:r>
      <w:r>
        <w:rPr>
          <w:rFonts w:ascii="Times New Roman" w:eastAsia="Times New Roman"/>
          <w:sz w:val="21"/>
        </w:rPr>
        <w:t>13401088520</w:t>
      </w:r>
      <w:r>
        <w:rPr>
          <w:sz w:val="21"/>
        </w:rPr>
        <w:t>。</w:t>
      </w:r>
    </w:p>
    <w:p>
      <w:pPr>
        <w:spacing w:before="42"/>
        <w:ind w:left="872" w:right="0" w:firstLine="0"/>
        <w:jc w:val="left"/>
        <w:rPr>
          <w:sz w:val="21"/>
        </w:rPr>
      </w:pPr>
      <w:r>
        <w:rPr>
          <w:rFonts w:ascii="Times New Roman" w:hAnsi="Times New Roman" w:eastAsia="Times New Roman"/>
          <w:sz w:val="21"/>
        </w:rPr>
        <w:t>2.</w:t>
      </w:r>
      <w:r>
        <w:rPr>
          <w:sz w:val="21"/>
        </w:rPr>
        <w:t>扫描的电子版以</w:t>
      </w:r>
      <w:r>
        <w:rPr>
          <w:rFonts w:ascii="Times New Roman" w:hAnsi="Times New Roman" w:eastAsia="Times New Roman"/>
          <w:sz w:val="21"/>
        </w:rPr>
        <w:t>“</w:t>
      </w:r>
      <w:r>
        <w:rPr>
          <w:sz w:val="21"/>
        </w:rPr>
        <w:t>重大项目选题征集</w:t>
      </w:r>
      <w:r>
        <w:rPr>
          <w:rFonts w:ascii="Times New Roman" w:hAnsi="Times New Roman" w:eastAsia="Times New Roman"/>
          <w:sz w:val="21"/>
        </w:rPr>
        <w:t>_</w:t>
      </w:r>
      <w:r>
        <w:rPr>
          <w:sz w:val="21"/>
        </w:rPr>
        <w:t>推荐单位</w:t>
      </w:r>
      <w:r>
        <w:rPr>
          <w:rFonts w:ascii="Times New Roman" w:hAnsi="Times New Roman" w:eastAsia="Times New Roman"/>
          <w:sz w:val="21"/>
        </w:rPr>
        <w:t>”</w:t>
      </w:r>
      <w:r>
        <w:rPr>
          <w:sz w:val="21"/>
        </w:rPr>
        <w:t xml:space="preserve">为标题发送至 </w:t>
      </w:r>
      <w:r>
        <w:fldChar w:fldCharType="begin"/>
      </w:r>
      <w:r>
        <w:instrText xml:space="preserve"> HYPERLINK "mailto:kyc@ouchn.edu.cn" \h </w:instrText>
      </w:r>
      <w:r>
        <w:fldChar w:fldCharType="separate"/>
      </w:r>
      <w:r>
        <w:rPr>
          <w:rFonts w:ascii="Times New Roman" w:hAnsi="Times New Roman" w:eastAsia="Times New Roman"/>
          <w:sz w:val="21"/>
        </w:rPr>
        <w:t>kyc@ouchn.edu.cn</w:t>
      </w:r>
      <w:r>
        <w:rPr>
          <w:rFonts w:ascii="Times New Roman" w:hAnsi="Times New Roman" w:eastAsia="Times New Roman"/>
          <w:sz w:val="21"/>
        </w:rPr>
        <w:fldChar w:fldCharType="end"/>
      </w:r>
      <w:r>
        <w:rPr>
          <w:sz w:val="21"/>
        </w:rPr>
        <w:t>。</w:t>
      </w:r>
    </w:p>
    <w:sectPr>
      <w:footerReference r:id="rId3" w:type="default"/>
      <w:pgSz w:w="11910" w:h="16840"/>
      <w:pgMar w:top="1580" w:right="1320" w:bottom="1300" w:left="1140" w:header="0" w:footer="11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79.4pt;margin-top:775.7pt;height:17.45pt;width:36.8pt;mso-position-horizontal-relative:page;mso-position-vertical-relative:page;z-index:-2517944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59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87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1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41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6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95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2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549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176" w:hanging="1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5A1643F"/>
    <w:rsid w:val="454B79AB"/>
    <w:rsid w:val="75D80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84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2021-04-27T07:13:00Z</dcterms:created>
  <dc:creator>陈敏</dc:creator>
  <cp:lastModifiedBy>晓晓</cp:lastModifiedBy>
  <dcterms:modified xsi:type="dcterms:W3CDTF">2021-04-27T07:15:29Z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  <property fmtid="{D5CDD505-2E9C-101B-9397-08002B2CF9AE}" pid="5" name="KSOProductBuildVer">
    <vt:lpwstr>2052-11.1.0.9926</vt:lpwstr>
  </property>
</Properties>
</file>