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70" w:rsidRPr="00716E81" w:rsidRDefault="00716E81">
      <w:pPr>
        <w:jc w:val="center"/>
        <w:rPr>
          <w:rFonts w:ascii="黑体" w:eastAsia="黑体" w:hAnsi="黑体" w:cs="黑体"/>
          <w:sz w:val="32"/>
          <w:szCs w:val="32"/>
        </w:rPr>
      </w:pPr>
      <w:r w:rsidRPr="00716E81">
        <w:rPr>
          <w:rFonts w:ascii="黑体" w:eastAsia="黑体" w:hAnsi="黑体" w:cs="黑体" w:hint="eastAsia"/>
          <w:sz w:val="32"/>
          <w:szCs w:val="32"/>
        </w:rPr>
        <w:t>江西电大纪委</w:t>
      </w:r>
      <w:r w:rsidR="00CB302E" w:rsidRPr="00716E81">
        <w:rPr>
          <w:rFonts w:ascii="黑体" w:eastAsia="黑体" w:hAnsi="黑体" w:cs="黑体" w:hint="eastAsia"/>
          <w:sz w:val="32"/>
          <w:szCs w:val="32"/>
        </w:rPr>
        <w:t>关于转发《关于2017年元旦春节</w:t>
      </w:r>
    </w:p>
    <w:p w:rsidR="00BB3370" w:rsidRPr="00716E81" w:rsidRDefault="00CB302E">
      <w:pPr>
        <w:jc w:val="center"/>
        <w:rPr>
          <w:rFonts w:ascii="黑体" w:eastAsia="黑体" w:hAnsi="黑体" w:cs="黑体"/>
          <w:sz w:val="32"/>
          <w:szCs w:val="32"/>
        </w:rPr>
      </w:pPr>
      <w:r w:rsidRPr="00716E81">
        <w:rPr>
          <w:rFonts w:ascii="黑体" w:eastAsia="黑体" w:hAnsi="黑体" w:cs="黑体" w:hint="eastAsia"/>
          <w:sz w:val="32"/>
          <w:szCs w:val="32"/>
        </w:rPr>
        <w:t>期间做好党风廉洁建设有关工作的通知》的通知</w:t>
      </w:r>
    </w:p>
    <w:p w:rsidR="00BB3370" w:rsidRPr="00716E81" w:rsidRDefault="00BB3370">
      <w:pPr>
        <w:jc w:val="center"/>
        <w:rPr>
          <w:rFonts w:ascii="黑体" w:eastAsia="黑体" w:hAnsi="黑体" w:cs="黑体"/>
          <w:sz w:val="32"/>
          <w:szCs w:val="32"/>
        </w:rPr>
      </w:pPr>
    </w:p>
    <w:p w:rsidR="00BB3370" w:rsidRDefault="00CB302E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学校各部门：</w:t>
      </w:r>
    </w:p>
    <w:p w:rsidR="00BB3370" w:rsidRDefault="00CB302E">
      <w:pPr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现将中共江西省纪委《关于2017年元旦春节期间做好党风廉洁建设有关工作的通知》（赣纪发[2016]14号）转发给你们，请深入贯彻落实通知精神，强化监督执纪问责，确保节日期间风清气正。</w:t>
      </w:r>
    </w:p>
    <w:p w:rsidR="00BB3370" w:rsidRDefault="00716E81">
      <w:pPr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元旦、春节期间，“四风”问题易发多发，学校各部门要按照“负责任</w:t>
      </w:r>
      <w:r w:rsidR="00CB302E">
        <w:rPr>
          <w:rFonts w:ascii="宋体" w:eastAsia="宋体" w:hAnsi="宋体" w:cs="宋体" w:hint="eastAsia"/>
          <w:sz w:val="28"/>
          <w:szCs w:val="28"/>
        </w:rPr>
        <w:t>、抓紧办、说真话”的要求，切实改进作风，强化岗位责任落实，加强节假日期间对中央八项规定精神和廉洁纪律执行情况的自省、自查、自督工作。</w:t>
      </w:r>
    </w:p>
    <w:p w:rsidR="00BB3370" w:rsidRDefault="00BB3370">
      <w:pPr>
        <w:ind w:firstLine="560"/>
        <w:jc w:val="left"/>
        <w:rPr>
          <w:rFonts w:ascii="宋体" w:eastAsia="宋体" w:hAnsi="宋体" w:cs="宋体"/>
          <w:sz w:val="28"/>
          <w:szCs w:val="28"/>
        </w:rPr>
      </w:pPr>
    </w:p>
    <w:p w:rsidR="00BB3370" w:rsidRDefault="00CB302E">
      <w:pPr>
        <w:ind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附件：《关于2017年元旦春节期间做好党风廉洁建设有关工作的通知》</w:t>
      </w:r>
    </w:p>
    <w:p w:rsidR="00BB3370" w:rsidRDefault="00BB3370">
      <w:pPr>
        <w:ind w:firstLine="560"/>
        <w:jc w:val="left"/>
        <w:rPr>
          <w:rFonts w:ascii="宋体" w:eastAsia="宋体" w:hAnsi="宋体" w:cs="宋体"/>
          <w:sz w:val="28"/>
          <w:szCs w:val="28"/>
        </w:rPr>
      </w:pPr>
    </w:p>
    <w:p w:rsidR="00BB3370" w:rsidRDefault="00CB302E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</w:t>
      </w:r>
      <w:r w:rsidR="00716E81">
        <w:rPr>
          <w:rFonts w:ascii="宋体" w:eastAsia="宋体" w:hAnsi="宋体" w:cs="宋体" w:hint="eastAsia"/>
          <w:sz w:val="28"/>
          <w:szCs w:val="28"/>
        </w:rPr>
        <w:t>校纪委</w:t>
      </w:r>
    </w:p>
    <w:p w:rsidR="00BB3370" w:rsidRDefault="00CB302E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2016年12月27号</w:t>
      </w:r>
    </w:p>
    <w:p w:rsidR="00BB3370" w:rsidRDefault="00BB3370">
      <w:pPr>
        <w:jc w:val="left"/>
        <w:rPr>
          <w:rFonts w:ascii="宋体" w:eastAsia="宋体" w:hAnsi="宋体" w:cs="宋体"/>
          <w:sz w:val="28"/>
          <w:szCs w:val="28"/>
        </w:rPr>
      </w:pPr>
    </w:p>
    <w:p w:rsidR="00BB3370" w:rsidRDefault="00BB3370">
      <w:pPr>
        <w:jc w:val="left"/>
        <w:rPr>
          <w:rFonts w:ascii="宋体" w:eastAsia="宋体" w:hAnsi="宋体" w:cs="宋体"/>
          <w:sz w:val="28"/>
          <w:szCs w:val="28"/>
        </w:rPr>
      </w:pPr>
    </w:p>
    <w:p w:rsidR="00BB3370" w:rsidRDefault="00BB3370">
      <w:pPr>
        <w:jc w:val="left"/>
        <w:rPr>
          <w:rFonts w:ascii="宋体" w:eastAsia="宋体" w:hAnsi="宋体" w:cs="宋体"/>
          <w:sz w:val="28"/>
          <w:szCs w:val="28"/>
        </w:rPr>
      </w:pPr>
    </w:p>
    <w:p w:rsidR="00BB3370" w:rsidRDefault="00BB3370">
      <w:pPr>
        <w:jc w:val="left"/>
        <w:rPr>
          <w:rFonts w:ascii="宋体" w:eastAsia="宋体" w:hAnsi="宋体" w:cs="宋体"/>
          <w:sz w:val="28"/>
          <w:szCs w:val="28"/>
        </w:rPr>
      </w:pPr>
    </w:p>
    <w:p w:rsidR="00BB3370" w:rsidRDefault="00BB3370">
      <w:pPr>
        <w:jc w:val="left"/>
        <w:rPr>
          <w:rFonts w:ascii="宋体" w:eastAsia="宋体" w:hAnsi="宋体" w:cs="宋体"/>
          <w:sz w:val="28"/>
          <w:szCs w:val="28"/>
        </w:rPr>
      </w:pPr>
    </w:p>
    <w:p w:rsidR="00BB3370" w:rsidRDefault="00CB302E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附件：</w:t>
      </w: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5253355" cy="7004685"/>
            <wp:effectExtent l="0" t="0" r="4445" b="57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5253355" cy="7004685"/>
            <wp:effectExtent l="0" t="0" r="4445" b="571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5253355" cy="7004685"/>
            <wp:effectExtent l="0" t="0" r="4445" b="571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3370" w:rsidSect="00BB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864" w:rsidRDefault="000C3864" w:rsidP="001125E6">
      <w:r>
        <w:separator/>
      </w:r>
    </w:p>
  </w:endnote>
  <w:endnote w:type="continuationSeparator" w:id="1">
    <w:p w:rsidR="000C3864" w:rsidRDefault="000C3864" w:rsidP="0011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864" w:rsidRDefault="000C3864" w:rsidP="001125E6">
      <w:r>
        <w:separator/>
      </w:r>
    </w:p>
  </w:footnote>
  <w:footnote w:type="continuationSeparator" w:id="1">
    <w:p w:rsidR="000C3864" w:rsidRDefault="000C3864" w:rsidP="00112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370"/>
    <w:rsid w:val="000C3864"/>
    <w:rsid w:val="001125E6"/>
    <w:rsid w:val="00716E81"/>
    <w:rsid w:val="00B16DBD"/>
    <w:rsid w:val="00BB3370"/>
    <w:rsid w:val="00CB302E"/>
    <w:rsid w:val="0EBD730C"/>
    <w:rsid w:val="0ED1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3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25E6"/>
    <w:rPr>
      <w:kern w:val="2"/>
      <w:sz w:val="18"/>
      <w:szCs w:val="18"/>
    </w:rPr>
  </w:style>
  <w:style w:type="paragraph" w:styleId="a4">
    <w:name w:val="footer"/>
    <w:basedOn w:val="a"/>
    <w:link w:val="Char0"/>
    <w:rsid w:val="00112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25E6"/>
    <w:rPr>
      <w:kern w:val="2"/>
      <w:sz w:val="18"/>
      <w:szCs w:val="18"/>
    </w:rPr>
  </w:style>
  <w:style w:type="paragraph" w:styleId="a5">
    <w:name w:val="Balloon Text"/>
    <w:basedOn w:val="a"/>
    <w:link w:val="Char1"/>
    <w:rsid w:val="001125E6"/>
    <w:rPr>
      <w:sz w:val="18"/>
      <w:szCs w:val="18"/>
    </w:rPr>
  </w:style>
  <w:style w:type="character" w:customStyle="1" w:styleId="Char1">
    <w:name w:val="批注框文本 Char"/>
    <w:basedOn w:val="a0"/>
    <w:link w:val="a5"/>
    <w:rsid w:val="001125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lch</cp:lastModifiedBy>
  <cp:revision>3</cp:revision>
  <dcterms:created xsi:type="dcterms:W3CDTF">2016-12-27T08:44:00Z</dcterms:created>
  <dcterms:modified xsi:type="dcterms:W3CDTF">2016-12-27T08:53:00Z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